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495E1684"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EB4D13">
              <w:rPr>
                <w:rFonts w:ascii="Segoe UI" w:hAnsi="Segoe UI" w:cs="Segoe UI"/>
                <w:sz w:val="20"/>
                <w:szCs w:val="20"/>
              </w:rPr>
              <w:t>jweep</w:t>
            </w:r>
            <w:bookmarkStart w:id="0" w:name="_GoBack"/>
            <w:bookmarkEnd w:id="0"/>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4376F" w14:textId="77777777" w:rsidR="006E1FD6" w:rsidRDefault="006E1FD6" w:rsidP="009E751A">
      <w:pPr>
        <w:spacing w:after="0" w:line="240" w:lineRule="auto"/>
      </w:pPr>
      <w:r>
        <w:separator/>
      </w:r>
    </w:p>
  </w:endnote>
  <w:endnote w:type="continuationSeparator" w:id="0">
    <w:p w14:paraId="0437BF9F" w14:textId="77777777" w:rsidR="006E1FD6" w:rsidRDefault="006E1FD6"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C652D" w14:textId="77777777" w:rsidR="006E1FD6" w:rsidRDefault="006E1FD6" w:rsidP="009E751A">
      <w:pPr>
        <w:spacing w:after="0" w:line="240" w:lineRule="auto"/>
      </w:pPr>
      <w:r>
        <w:separator/>
      </w:r>
    </w:p>
  </w:footnote>
  <w:footnote w:type="continuationSeparator" w:id="0">
    <w:p w14:paraId="4EABFB02" w14:textId="77777777" w:rsidR="006E1FD6" w:rsidRDefault="006E1FD6"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75F6F61B" w14:textId="77777777" w:rsidR="00765FDA" w:rsidRDefault="00765FDA" w:rsidP="00380EAB">
          <w:pPr>
            <w:pStyle w:val="Header"/>
            <w:tabs>
              <w:tab w:val="clear" w:pos="4320"/>
              <w:tab w:val="clear" w:pos="8640"/>
              <w:tab w:val="left" w:pos="3243"/>
            </w:tabs>
            <w:ind w:left="-24"/>
            <w:rPr>
              <w:rFonts w:ascii="Segoe UI" w:hAnsi="Segoe UI" w:cs="Segoe UI"/>
              <w:b/>
              <w:bCs/>
              <w:noProof/>
            </w:rPr>
          </w:pPr>
          <w:r w:rsidRPr="00765FDA">
            <w:rPr>
              <w:rFonts w:ascii="Segoe UI" w:hAnsi="Segoe UI" w:cs="Segoe UI"/>
              <w:b/>
              <w:bCs/>
              <w:noProof/>
            </w:rPr>
            <w:t>Journal of World Englishes and Educational Practices</w:t>
          </w:r>
        </w:p>
        <w:p w14:paraId="2C8C0C58" w14:textId="77777777" w:rsidR="00765FDA" w:rsidRDefault="00765FDA" w:rsidP="00380EAB">
          <w:pPr>
            <w:pStyle w:val="Header"/>
            <w:tabs>
              <w:tab w:val="clear" w:pos="4320"/>
              <w:tab w:val="clear" w:pos="8640"/>
              <w:tab w:val="left" w:pos="3243"/>
            </w:tabs>
            <w:ind w:left="-24"/>
            <w:rPr>
              <w:rFonts w:ascii="Segoe UI" w:hAnsi="Segoe UI" w:cs="Segoe UI"/>
              <w:sz w:val="20"/>
              <w:szCs w:val="20"/>
            </w:rPr>
          </w:pPr>
          <w:r w:rsidRPr="00765FDA">
            <w:rPr>
              <w:rFonts w:ascii="Segoe UI" w:hAnsi="Segoe UI" w:cs="Segoe UI"/>
              <w:sz w:val="20"/>
              <w:szCs w:val="20"/>
            </w:rPr>
            <w:t>ISSN: 2707-7586</w:t>
          </w:r>
        </w:p>
        <w:p w14:paraId="0C2AC525" w14:textId="468A6557" w:rsidR="00074213" w:rsidRPr="00BE4179" w:rsidRDefault="00074213" w:rsidP="00380EAB">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DOI: 10.32996/</w:t>
          </w:r>
          <w:r w:rsidR="00765FDA">
            <w:rPr>
              <w:rFonts w:ascii="Segoe UI" w:hAnsi="Segoe UI" w:cs="Segoe UI"/>
              <w:sz w:val="20"/>
              <w:szCs w:val="20"/>
            </w:rPr>
            <w:t>jweep</w:t>
          </w:r>
        </w:p>
        <w:p w14:paraId="5FD9C87F" w14:textId="45CB6F02" w:rsidR="00074213" w:rsidRDefault="00074213" w:rsidP="00380EAB">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00765FDA">
            <w:rPr>
              <w:rFonts w:ascii="Segoe UI" w:hAnsi="Segoe UI" w:cs="Segoe UI"/>
              <w:sz w:val="20"/>
              <w:szCs w:val="20"/>
            </w:rPr>
            <w:t>jweep</w:t>
          </w:r>
        </w:p>
      </w:tc>
      <w:tc>
        <w:tcPr>
          <w:tcW w:w="4819" w:type="dxa"/>
        </w:tcPr>
        <w:p w14:paraId="69CE4C4E" w14:textId="4911DC7A" w:rsidR="0075418F" w:rsidRPr="00895766" w:rsidRDefault="002358BE" w:rsidP="00030CBA">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030CBA" w:rsidRPr="00895766">
            <w:rPr>
              <w:rFonts w:ascii="Cambria" w:hAnsi="Cambria" w:cs="Segoe UI"/>
              <w:b/>
              <w:bCs/>
              <w:color w:val="FF3300"/>
              <w:sz w:val="56"/>
              <w:szCs w:val="56"/>
              <w:lang w:val="en-GB"/>
            </w:rPr>
            <w:t xml:space="preserve"> </w:t>
          </w:r>
          <w:r w:rsidR="00765FDA">
            <w:rPr>
              <w:rFonts w:ascii="Cambria" w:hAnsi="Cambria" w:cs="Segoe UI"/>
              <w:b/>
              <w:bCs/>
              <w:color w:val="FF3300"/>
              <w:sz w:val="56"/>
              <w:szCs w:val="56"/>
              <w:lang w:val="en-GB"/>
            </w:rPr>
            <w:t>JWEEP</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tqwFAFIz4xEtAAAA"/>
  </w:docVars>
  <w:rsids>
    <w:rsidRoot w:val="009E751A"/>
    <w:rsid w:val="00000155"/>
    <w:rsid w:val="0000217F"/>
    <w:rsid w:val="00004CA9"/>
    <w:rsid w:val="00007E47"/>
    <w:rsid w:val="000120B9"/>
    <w:rsid w:val="000141BE"/>
    <w:rsid w:val="000206FD"/>
    <w:rsid w:val="000277EE"/>
    <w:rsid w:val="00030CBA"/>
    <w:rsid w:val="00034121"/>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77B0"/>
    <w:rsid w:val="00517EEF"/>
    <w:rsid w:val="00522224"/>
    <w:rsid w:val="0052409B"/>
    <w:rsid w:val="0052580F"/>
    <w:rsid w:val="0053375D"/>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82D7F"/>
    <w:rsid w:val="00783466"/>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4676E-FD87-4982-84E0-9E6A73F9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561</cp:revision>
  <cp:lastPrinted>2022-01-01T11:03:00Z</cp:lastPrinted>
  <dcterms:created xsi:type="dcterms:W3CDTF">2018-06-26T02:00:00Z</dcterms:created>
  <dcterms:modified xsi:type="dcterms:W3CDTF">2024-12-24T09:54:00Z</dcterms:modified>
</cp:coreProperties>
</file>