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F97DA62"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511973">
              <w:rPr>
                <w:rFonts w:ascii="Segoe UI" w:hAnsi="Segoe UI" w:cs="Segoe UI"/>
                <w:sz w:val="20"/>
                <w:szCs w:val="20"/>
              </w:rPr>
              <w:t>jefas</w:t>
            </w:r>
            <w:bookmarkStart w:id="0" w:name="_GoBack"/>
            <w:bookmarkEnd w:id="0"/>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F78F" w14:textId="77777777" w:rsidR="004A1563" w:rsidRDefault="004A1563" w:rsidP="009E751A">
      <w:pPr>
        <w:spacing w:after="0" w:line="240" w:lineRule="auto"/>
      </w:pPr>
      <w:r>
        <w:separator/>
      </w:r>
    </w:p>
  </w:endnote>
  <w:endnote w:type="continuationSeparator" w:id="0">
    <w:p w14:paraId="1C7605E1" w14:textId="77777777" w:rsidR="004A1563" w:rsidRDefault="004A1563"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F508" w14:textId="77777777" w:rsidR="004A1563" w:rsidRDefault="004A1563" w:rsidP="009E751A">
      <w:pPr>
        <w:spacing w:after="0" w:line="240" w:lineRule="auto"/>
      </w:pPr>
      <w:r>
        <w:separator/>
      </w:r>
    </w:p>
  </w:footnote>
  <w:footnote w:type="continuationSeparator" w:id="0">
    <w:p w14:paraId="7A6D7F02" w14:textId="77777777" w:rsidR="004A1563" w:rsidRDefault="004A1563"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2591CA2F" w14:textId="77777777" w:rsidR="00511973" w:rsidRDefault="00511973" w:rsidP="00511973">
          <w:pPr>
            <w:pStyle w:val="Header"/>
            <w:tabs>
              <w:tab w:val="clear" w:pos="4320"/>
              <w:tab w:val="clear" w:pos="8640"/>
              <w:tab w:val="left" w:pos="3243"/>
            </w:tabs>
            <w:ind w:left="-24" w:right="-240"/>
            <w:rPr>
              <w:rFonts w:ascii="Segoe UI" w:hAnsi="Segoe UI" w:cs="Segoe UI"/>
              <w:b/>
              <w:bCs/>
              <w:noProof/>
            </w:rPr>
          </w:pPr>
          <w:r w:rsidRPr="00653A94">
            <w:rPr>
              <w:rFonts w:ascii="Segoe UI" w:hAnsi="Segoe UI" w:cs="Segoe UI"/>
              <w:b/>
              <w:bCs/>
              <w:noProof/>
            </w:rPr>
            <w:t>Journal of Economics, Finance and Accounting Studies (JEFAS)</w:t>
          </w:r>
        </w:p>
        <w:p w14:paraId="650643EA" w14:textId="77777777" w:rsidR="00511973" w:rsidRPr="00BE4179" w:rsidRDefault="00511973" w:rsidP="00511973">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653A94">
            <w:rPr>
              <w:rFonts w:ascii="Segoe UI" w:hAnsi="Segoe UI" w:cs="Segoe UI"/>
              <w:sz w:val="20"/>
              <w:szCs w:val="20"/>
            </w:rPr>
            <w:t>2709-0809</w:t>
          </w:r>
        </w:p>
        <w:p w14:paraId="3C6855DA" w14:textId="77777777" w:rsidR="00511973" w:rsidRPr="00BE4179" w:rsidRDefault="00511973" w:rsidP="00511973">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10.32996/jefas</w:t>
          </w:r>
        </w:p>
        <w:p w14:paraId="5FD9C87F" w14:textId="09B270FA" w:rsidR="00074213" w:rsidRDefault="00511973" w:rsidP="00511973">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jefas</w:t>
          </w:r>
        </w:p>
      </w:tc>
      <w:tc>
        <w:tcPr>
          <w:tcW w:w="4819" w:type="dxa"/>
        </w:tcPr>
        <w:p w14:paraId="69CE4C4E" w14:textId="71A8E5AC" w:rsidR="0075418F" w:rsidRPr="00895766" w:rsidRDefault="00511973"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JEFAS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4FAF3NQ+4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F61E-FACA-4B37-B10B-13FB0413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566</cp:revision>
  <cp:lastPrinted>2022-01-01T11:03:00Z</cp:lastPrinted>
  <dcterms:created xsi:type="dcterms:W3CDTF">2018-06-26T02:00:00Z</dcterms:created>
  <dcterms:modified xsi:type="dcterms:W3CDTF">2024-12-24T11:47:00Z</dcterms:modified>
</cp:coreProperties>
</file>