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6DE2138C"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4B2EB5">
              <w:rPr>
                <w:rFonts w:ascii="Segoe UI" w:hAnsi="Segoe UI" w:cs="Segoe UI"/>
                <w:sz w:val="20"/>
                <w:szCs w:val="20"/>
              </w:rPr>
              <w:t>xx</w:t>
            </w:r>
            <w:r w:rsidRPr="00E2584D">
              <w:rPr>
                <w:rFonts w:ascii="Segoe UI" w:hAnsi="Segoe UI" w:cs="Segoe UI"/>
                <w:sz w:val="20"/>
                <w:szCs w:val="20"/>
              </w:rPr>
              <w:t xml:space="preserve"> </w:t>
            </w:r>
            <w:r w:rsidR="004B2EB5">
              <w:rPr>
                <w:rFonts w:ascii="Segoe UI" w:hAnsi="Segoe UI" w:cs="Segoe UI"/>
                <w:sz w:val="20"/>
                <w:szCs w:val="20"/>
              </w:rPr>
              <w:t>xx</w:t>
            </w:r>
            <w:bookmarkStart w:id="0" w:name="_GoBack"/>
            <w:bookmarkEnd w:id="0"/>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sidR="004B2EB5">
              <w:rPr>
                <w:rFonts w:ascii="Segoe UI" w:hAnsi="Segoe UI" w:cs="Segoe UI"/>
                <w:sz w:val="20"/>
                <w:szCs w:val="20"/>
              </w:rPr>
              <w:t>xx</w:t>
            </w:r>
            <w:r w:rsidRPr="00E2584D">
              <w:rPr>
                <w:rFonts w:ascii="Segoe UI" w:hAnsi="Segoe UI" w:cs="Segoe UI"/>
                <w:sz w:val="20"/>
                <w:szCs w:val="20"/>
              </w:rPr>
              <w:t xml:space="preserve"> </w:t>
            </w:r>
            <w:r w:rsidR="004B2EB5">
              <w:rPr>
                <w:rFonts w:ascii="Segoe UI" w:hAnsi="Segoe UI" w:cs="Segoe UI"/>
                <w:sz w:val="20"/>
                <w:szCs w:val="20"/>
              </w:rPr>
              <w:t>xx</w:t>
            </w:r>
            <w:r>
              <w:rPr>
                <w:rFonts w:ascii="Segoe UI" w:hAnsi="Segoe UI" w:cs="Segoe UI"/>
                <w:sz w:val="20"/>
                <w:szCs w:val="20"/>
              </w:rPr>
              <w:t xml:space="preserve"> 2025</w:t>
            </w:r>
            <w:r>
              <w:rPr>
                <w:rFonts w:ascii="Segoe UI" w:hAnsi="Segoe UI" w:cs="Segoe UI"/>
                <w:b/>
                <w:bCs/>
                <w:sz w:val="20"/>
                <w:szCs w:val="20"/>
              </w:rPr>
              <w:t xml:space="preserve">                 DOI: </w:t>
            </w:r>
            <w:r w:rsidRPr="0007482B">
              <w:rPr>
                <w:rFonts w:ascii="Segoe UI" w:hAnsi="Segoe UI" w:cs="Segoe UI"/>
                <w:sz w:val="20"/>
                <w:szCs w:val="20"/>
              </w:rPr>
              <w:t>10.32996/</w:t>
            </w:r>
            <w:r w:rsidR="006577D1">
              <w:rPr>
                <w:rFonts w:ascii="Segoe UI" w:hAnsi="Segoe UI" w:cs="Segoe UI"/>
                <w:sz w:val="20"/>
                <w:szCs w:val="20"/>
              </w:rPr>
              <w:t>ijcrs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AE0D" w14:textId="77777777" w:rsidR="003B70C1" w:rsidRDefault="003B70C1" w:rsidP="009E751A">
      <w:pPr>
        <w:spacing w:after="0" w:line="240" w:lineRule="auto"/>
      </w:pPr>
      <w:r>
        <w:separator/>
      </w:r>
    </w:p>
  </w:endnote>
  <w:endnote w:type="continuationSeparator" w:id="0">
    <w:p w14:paraId="69CD9B45" w14:textId="77777777" w:rsidR="003B70C1" w:rsidRDefault="003B70C1"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9E2B" w14:textId="77777777" w:rsidR="003B70C1" w:rsidRDefault="003B70C1" w:rsidP="009E751A">
      <w:pPr>
        <w:spacing w:after="0" w:line="240" w:lineRule="auto"/>
      </w:pPr>
      <w:r>
        <w:separator/>
      </w:r>
    </w:p>
  </w:footnote>
  <w:footnote w:type="continuationSeparator" w:id="0">
    <w:p w14:paraId="4E2F3867" w14:textId="77777777" w:rsidR="003B70C1" w:rsidRDefault="003B70C1"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6FD220AE" w14:textId="77777777" w:rsidR="00DA0467" w:rsidRDefault="00DA0467" w:rsidP="00DA0467">
          <w:pPr>
            <w:pStyle w:val="Header"/>
            <w:tabs>
              <w:tab w:val="clear" w:pos="4320"/>
              <w:tab w:val="clear" w:pos="8640"/>
              <w:tab w:val="left" w:pos="3243"/>
            </w:tabs>
            <w:ind w:left="-24"/>
            <w:rPr>
              <w:rFonts w:ascii="Segoe UI" w:hAnsi="Segoe UI" w:cs="Segoe UI"/>
              <w:b/>
              <w:bCs/>
              <w:noProof/>
            </w:rPr>
          </w:pPr>
          <w:r w:rsidRPr="008A0343">
            <w:rPr>
              <w:rFonts w:ascii="Segoe UI" w:hAnsi="Segoe UI" w:cs="Segoe UI"/>
              <w:b/>
              <w:bCs/>
              <w:noProof/>
            </w:rPr>
            <w:t xml:space="preserve">International Journal of Cultural and Religious Studies </w:t>
          </w:r>
        </w:p>
        <w:p w14:paraId="6B3CA733" w14:textId="77777777" w:rsidR="00DA0467" w:rsidRPr="00BE4179" w:rsidRDefault="00DA0467" w:rsidP="00DA0467">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8A0343">
            <w:rPr>
              <w:rFonts w:ascii="Segoe UI" w:hAnsi="Segoe UI" w:cs="Segoe UI"/>
              <w:sz w:val="20"/>
              <w:szCs w:val="20"/>
            </w:rPr>
            <w:t>2752-9894</w:t>
          </w:r>
        </w:p>
        <w:p w14:paraId="10E73043" w14:textId="77777777" w:rsidR="00DA0467" w:rsidRPr="00BE4179" w:rsidRDefault="00DA0467" w:rsidP="00DA0467">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10.32996/ijcrs</w:t>
          </w:r>
        </w:p>
        <w:p w14:paraId="5FD9C87F" w14:textId="10334100" w:rsidR="00074213" w:rsidRDefault="00DA0467" w:rsidP="00DA0467">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8A0343">
            <w:rPr>
              <w:rFonts w:ascii="Segoe UI" w:hAnsi="Segoe UI" w:cs="Segoe UI"/>
              <w:sz w:val="20"/>
              <w:szCs w:val="20"/>
            </w:rPr>
            <w:t>ijcrs</w:t>
          </w:r>
        </w:p>
      </w:tc>
      <w:tc>
        <w:tcPr>
          <w:tcW w:w="4819" w:type="dxa"/>
        </w:tcPr>
        <w:p w14:paraId="0DB3C39F" w14:textId="77777777" w:rsidR="00DA0467" w:rsidRDefault="00DA0467" w:rsidP="0046496E">
          <w:pPr>
            <w:pStyle w:val="Header"/>
            <w:tabs>
              <w:tab w:val="clear" w:pos="4320"/>
              <w:tab w:val="clear" w:pos="8640"/>
              <w:tab w:val="left" w:pos="3243"/>
            </w:tabs>
            <w:ind w:right="-283"/>
            <w:jc w:val="center"/>
            <w:rPr>
              <w:rFonts w:ascii="Cambria" w:hAnsi="Cambria" w:cs="Segoe UI"/>
              <w:b/>
              <w:bCs/>
              <w:color w:val="FF3300"/>
              <w:sz w:val="56"/>
              <w:szCs w:val="56"/>
              <w:lang w:val="en-GB"/>
            </w:rPr>
          </w:pPr>
          <w:r>
            <w:rPr>
              <w:rFonts w:ascii="Cambria" w:hAnsi="Cambria" w:cs="Segoe UI"/>
              <w:b/>
              <w:bCs/>
              <w:color w:val="FF3300"/>
              <w:sz w:val="56"/>
              <w:szCs w:val="56"/>
              <w:lang w:val="en-GB"/>
            </w:rPr>
            <w:t xml:space="preserve">IJCRS </w:t>
          </w:r>
        </w:p>
        <w:p w14:paraId="64571565" w14:textId="4D032BCA"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8FAG5i7Ys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B70C1"/>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2EB5"/>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7129"/>
    <w:rsid w:val="00687B18"/>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C726-524C-483A-AA1F-9077BA29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Pages>
  <Words>325</Words>
  <Characters>1856</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580</cp:revision>
  <cp:lastPrinted>2022-01-01T11:03:00Z</cp:lastPrinted>
  <dcterms:created xsi:type="dcterms:W3CDTF">2018-06-26T02:00:00Z</dcterms:created>
  <dcterms:modified xsi:type="dcterms:W3CDTF">2025-04-15T07:13:00Z</dcterms:modified>
</cp:coreProperties>
</file>